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48E" w:rsidRDefault="001154C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E7148E" w:rsidRDefault="00E714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 Ордынского района</w:t>
      </w:r>
    </w:p>
    <w:p w:rsidR="00E7148E" w:rsidRDefault="001154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E7148E" w:rsidRDefault="001154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Четвертого созыва</w:t>
      </w:r>
    </w:p>
    <w:p w:rsidR="00E7148E" w:rsidRDefault="00E71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E7148E" w:rsidRDefault="00115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вадцать седьмая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сессия)</w:t>
      </w:r>
    </w:p>
    <w:p w:rsidR="00E7148E" w:rsidRDefault="00E71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_14 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        р.п. Ордынское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№___</w:t>
      </w:r>
    </w:p>
    <w:p w:rsidR="00E7148E" w:rsidRDefault="00E714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инициативных проектах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Ордынском районе Новосибирской области</w:t>
      </w:r>
    </w:p>
    <w:p w:rsidR="00E7148E" w:rsidRDefault="00E7148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статьями 26.1, 56.1 Федерального закона от 6 октября 2003 года № 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тьей 22.1 Устава Ордынского муниципального района Новосибирской области, Совет депутатов Ордынского района Новосибирской области  </w:t>
      </w:r>
    </w:p>
    <w:p w:rsidR="00E7148E" w:rsidRDefault="001154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7148E" w:rsidRDefault="001154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Положение о реализации инициативных проектов на территории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 согласн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приложению №1 к настоящему решению.</w:t>
      </w:r>
    </w:p>
    <w:p w:rsidR="00E7148E" w:rsidRDefault="001154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2.Утвердить Порядок определения части территории, на которой могут реализовываться инициативные проекты на территории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 согласно приложению №2 к настоящему решению.</w:t>
      </w:r>
    </w:p>
    <w:p w:rsidR="00E7148E" w:rsidRDefault="001154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3.Направить нас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тоящее решение Главе Ордынского района Новосибирской области для подписания и опубликования (обнародования).</w:t>
      </w:r>
    </w:p>
    <w:p w:rsidR="00E7148E" w:rsidRDefault="001154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4.Опубликовать (обнародовать) настоящее решение в периодическом печатном издании органов местного самоуправления Ордынского района Новосибирской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 «Ордынский Вестник» и разместить на официальном сайте администрации Ордынского района Новосибирской области в информационно- телекоммуникационной сети «Интернет».</w:t>
      </w:r>
    </w:p>
    <w:p w:rsidR="00E7148E" w:rsidRDefault="001154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5.Настоящее решение вступает в силу со дня его опубликования (обнародования).</w:t>
      </w:r>
    </w:p>
    <w:p w:rsidR="00E7148E" w:rsidRDefault="001154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 за исполнением настоящего решения возложить на заместителя Главы администрации Ордынского района Новосибирской (Склярову Г.Д.).</w:t>
      </w:r>
    </w:p>
    <w:tbl>
      <w:tblPr>
        <w:tblpPr w:leftFromText="180" w:rightFromText="180" w:vertAnchor="text" w:horzAnchor="margin" w:tblpY="600"/>
        <w:tblW w:w="10587" w:type="dxa"/>
        <w:tblLook w:val="01E0" w:firstRow="1" w:lastRow="1" w:firstColumn="1" w:lastColumn="1" w:noHBand="0" w:noVBand="0"/>
      </w:tblPr>
      <w:tblGrid>
        <w:gridCol w:w="5778"/>
        <w:gridCol w:w="540"/>
        <w:gridCol w:w="4269"/>
      </w:tblGrid>
      <w:tr w:rsidR="00E7148E">
        <w:tc>
          <w:tcPr>
            <w:tcW w:w="57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7148E" w:rsidRDefault="00115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Председатель Совета депутатов</w:t>
            </w:r>
          </w:p>
          <w:p w:rsidR="00E7148E" w:rsidRDefault="00115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Ордынского района Новосибирской области</w:t>
            </w:r>
          </w:p>
          <w:p w:rsidR="00E7148E" w:rsidRDefault="00E71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7148E" w:rsidRDefault="00115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___________________Н.В.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Ориненко</w:t>
            </w:r>
          </w:p>
        </w:tc>
        <w:tc>
          <w:tcPr>
            <w:tcW w:w="54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7148E" w:rsidRDefault="00E71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2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E7148E" w:rsidRDefault="00115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Глава Ордынского района  </w:t>
            </w:r>
          </w:p>
          <w:p w:rsidR="00E7148E" w:rsidRDefault="00115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Новосибирской области</w:t>
            </w:r>
          </w:p>
          <w:p w:rsidR="00E7148E" w:rsidRDefault="00E71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7148E" w:rsidRDefault="00115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______________О.А. Орел</w:t>
            </w:r>
          </w:p>
          <w:p w:rsidR="00E7148E" w:rsidRDefault="00E71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E7148E" w:rsidRDefault="00E71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E7148E" w:rsidRDefault="00E7148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Ордынского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августа 2023 г                                                                             Е.А.Быкова</w:t>
      </w:r>
    </w:p>
    <w:p w:rsidR="00E7148E" w:rsidRDefault="00E7148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августа 2023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Г.Д.Склярова</w:t>
      </w: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 финансов, учета и отчетности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Ордынского района 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августа 2023 г.                                                                         И.Н.Семенова</w:t>
      </w:r>
    </w:p>
    <w:p w:rsidR="00E7148E" w:rsidRDefault="00E7148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финансов и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 политики Ордынского района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   » августа 2023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С.Н.Анищенко</w:t>
      </w: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правового отдела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Ордынского района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E7148E" w:rsidRDefault="001154CE">
      <w:pPr>
        <w:tabs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августа 2023 г.                                                                          Н.А.Сурдина</w:t>
      </w:r>
    </w:p>
    <w:p w:rsidR="00E7148E" w:rsidRDefault="00E7148E">
      <w:pPr>
        <w:rPr>
          <w:rFonts w:ascii="Times New Roman" w:hAnsi="Times New Roman" w:cs="Times New Roman"/>
          <w:sz w:val="28"/>
          <w:szCs w:val="28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E7148E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3934"/>
      </w:tblGrid>
      <w:tr w:rsidR="00E7148E">
        <w:trPr>
          <w:jc w:val="right"/>
        </w:trPr>
        <w:tc>
          <w:tcPr>
            <w:tcW w:w="3934" w:type="dxa"/>
          </w:tcPr>
          <w:p w:rsidR="00E7148E" w:rsidRDefault="001154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№1</w:t>
            </w:r>
          </w:p>
          <w:p w:rsidR="00E7148E" w:rsidRDefault="001154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 Ордынского района Новосибирской области</w:t>
            </w:r>
          </w:p>
          <w:p w:rsidR="00E7148E" w:rsidRDefault="001154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 ______ 2023 г.  № __</w:t>
            </w:r>
          </w:p>
        </w:tc>
      </w:tr>
    </w:tbl>
    <w:p w:rsidR="00E7148E" w:rsidRDefault="00E7148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48E" w:rsidRDefault="00E7148E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48E" w:rsidRDefault="001154CE">
      <w:pPr>
        <w:keepNext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о реализации инициативных проектов на территории Ордынского района Новосибирской области </w:t>
      </w:r>
    </w:p>
    <w:p w:rsidR="00E7148E" w:rsidRDefault="00E7148E">
      <w:pPr>
        <w:keepNext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148E" w:rsidRDefault="001154CE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E7148E" w:rsidRDefault="00E7148E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1.1.Настоящее Положение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инициативных проектов на территории Ордынского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Положение) разработано в соответствии с Федеральным </w:t>
      </w:r>
      <w:hyperlink r:id="rId8" w:tooltip="consultantplus://offline/ref=054233B0E45F8CFF788DFD50249D45B000CFFBCC8E91C8237CCC844DEBF344991227A2B0D290F324FC657CCF384A761AAC8AE21B8BCBG3L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06.10.2003 № 131-ФЗ "Об общих принципах организации местного самоуправления в Российской Федерации" (далее - Федеральный закон № 131-ФЗ), в целях проведения мероприятий, имеющих приоритетное значение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жителей Ордынского района Новосибирской области (далее – муниципальный район) или его части, путем реализации инициативных проектов, активизации участия жителей в определении приоритетов расходования бюджетных средств и поддержке инициатив жителей в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шении вопросов местного значения и (или) иных вопросов, право решения которых предоставлено органам местного самоуправления.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В целях реализации инициативных проектов Положение: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устанавливает порядок выдвижения, внесения, обсуждения, рассмотрения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ициативных проектов, а также проведения их конкурсного отбора в муниципальном районе, порядок реализации и контроля за реализацией инициативных проектов;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определяет порядок формирования и деятельности коллегиального органа (комиссии), на которую возлага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проведение конкурсного отбора инициативных проектов.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Задачами реализации инициативных проектов являются: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повышение эффективности бюджетных расходов за счет вовлечения жителей в процессы принятия решений на местном уровне и усиление гражданског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контроля за деятельностью органов местного самоуправления муниципального района в ходе реализации инициативных проектов;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повышение открытости деятельности органов местного самоуправления;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3)развитие взаимодействия администрации муниципального района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жителями района и территориальным общественным самоуправлением.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Принципами реализации инициативных проектов являются: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равная доступность для всех граждан в выдвижении инициативных проектов;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конкурсный отбор инициативных проектов;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3) открытость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гласность процедур при выдвижении и рассмотрении инициативных проектов.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1.5.Положение не распространяется на инициативные проекты, выдвигаемые для получения финансовой поддержки за счет межбюджетных трансфертов из бюджета Новосибирской области, требовани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 устанавливаются в соответств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с законом и (или) иным нормативным правовым актом Новосибирской области.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В Положении используются следующие основные понятия: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инициативные проекты - проекты, разработанные и выдвинутые в соответствии с настоящим Положением инициаторами проектов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на территории, части территории муниципального района мероприятий, имеющих приоритетное значение для жителей этой территории, по решению вопросов местного значения или иных вопросов, право решения, которых, предоставлено органам местного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самоуправления;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инициативные платежи - собственные или привлеченные инициаторами проектов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добровольной основе и зачисляемые в соответствии с Бюджетным </w:t>
      </w:r>
      <w:hyperlink r:id="rId9" w:tooltip="consultantplus://offline/ref=054233B0E45F8CFF788DFD50249D45B000CFF6C58C97C8237CCC844DEBF344990027FAB4D696E670AE3F2BC23AC4G8L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кодексом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в районный бюджет в целях реализации конкретных инициативных проектов;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 денежный вклад граждан, юридических лиц, индивидуальных предпринимателей - добровольное имущественное или трудовое участие инициаторов проекта в реализации инициативного проекта;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конкурсная комиссия - коллегиальный орган, созданный в целях проведе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конкурсного отбора инициативных проектов, состав которой формируется администрацией Ордынского района Новосибирской области (далее – Администрация);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уполномоченный орган Администрации, ответственный за организацию работы по рассмотрению инициативных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проектов, а также за организационно-техническое обеспечение деятельности конкурсной комиссии, который устанавливается правовым актом Администрации;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отраслевой (функциональный) орган Администрации - структурное подразделение Администрации, курирующее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правление деятельности, которому соответствует внесенный инициативный проект.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Инициаторами проектов могут выступать: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инициативная группа численностью не менее десяти граждан, достигших шестнадцатилетнего возраста и проживающих на территории Ордынск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района Новосибирской области;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органы территориального общественного самоуправления, осуществляющие свою деятельность на территории Ордынского района Новосибирской области;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индивидуальные предприниматели, осуществляющие свою деятельность на террит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ории Ордынского района Новосибирской области;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юридические лица, осуществляющие свою деятельность на территории Ордынского района Новосибирской области, в том числе социально ориентированные некоммерческие организации.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 Инициативные проекты могут реа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лизовываться в границах муниципального района в пределах следующих территорий проживания граждан: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границах территорий территориального общественного самоуправления;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многоквартирного жилого дома;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группы жилых домов;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квартала;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городского/сел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ьского поселения муниципального района;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иных территорий проживания граждан.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определения части территории муниципального района,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которой может реализовываться инициативный проект, до выдвижения инициативного проекта инициатор проекта направляет в Администрацию заявление об определении части территории, на которой планирует реализовывать инициативный проект с описанием ее границ.</w:t>
      </w:r>
    </w:p>
    <w:p w:rsidR="00E7148E" w:rsidRDefault="001154C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части территории муниципального района, на которой могут реализовываться инициативные проекты, осуществляется в соответствии с Порядком, устанавливаемым Советом депутатов Ордынского района Новосибирской области.</w:t>
      </w:r>
    </w:p>
    <w:p w:rsidR="00E7148E" w:rsidRDefault="00E714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7148E" w:rsidRDefault="001154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Порядок выдвижения инициати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вных проектов 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Выдвижение инициативных проектов осуществляется инициаторами проектов.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Инициативные проекты выдвигаются инициаторами проектов и составляются по форме согласно приложению №1 к настоящему Положению и должны содержать следующие сведения: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описание проблемы, решение которой имеет приоритетное значение для жителей муниципал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 района или его части;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обоснование предложений по решению указанной проблемы;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описание ожидаемого результата (ожидаемых результатов) реализации инициативного проекта;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предварительный расчет необходимых расходов на реализацию инициативного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планируемые сроки реализации инициативного проекта;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указание на объем средств местного бюджета в случае,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8) указание на территорию муниципального района или его часть, в границах которой будет реализовываться инициатив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ный проект, в соответствии с установленным Порядком; 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протокол собрания (конференции) граждан по вопросу о поддержке и выдвижении инициативного проекта жителями муниципального района;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фотоматериалы о текущем состоянии объекта, на котором планируется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работ в рамках инициативного проекта;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сопроводительное письмо за подписью представителя инициативной группы с описью представленных документов;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указание на способ информирования Администрацией инициаторов проекта о рассмотрении инициативного проекта;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13) иные сведения, предусмотренные Порядком.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Инициативные проекты, предлагаемые (планируемые) к реализации в очередном финансовом году, дол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жны быть выдвинуты инициаторами проектов в текущем финансовом году.</w:t>
      </w:r>
    </w:p>
    <w:p w:rsidR="00E7148E" w:rsidRDefault="001154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случае если планируемые сроки реализации инициативного проекта выходят за рамки одного финансового года, информация, предусмотренная подпунктами 4, 6, и 7 пункта 2.2. настоящего Пор</w:t>
      </w:r>
      <w:r>
        <w:rPr>
          <w:rFonts w:ascii="Times New Roman" w:hAnsi="Times New Roman" w:cs="Times New Roman"/>
          <w:sz w:val="28"/>
          <w:szCs w:val="28"/>
        </w:rPr>
        <w:t>ядка, включается в инициативный проект в общей сумме.</w:t>
      </w:r>
    </w:p>
    <w:p w:rsidR="00E7148E" w:rsidRDefault="001154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>
        <w:rPr>
          <w:rFonts w:ascii="Times New Roman" w:hAnsi="Times New Roman" w:cs="Times New Roman"/>
          <w:bCs/>
          <w:sz w:val="28"/>
          <w:szCs w:val="28"/>
        </w:rPr>
        <w:t>В случае если реализация инициативного проекта предлагается на части территории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в инициативный проект включается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обоснование части (частей) муниципального района, на которой </w:t>
      </w:r>
      <w:r>
        <w:rPr>
          <w:rFonts w:ascii="Times New Roman" w:hAnsi="Times New Roman" w:cs="Times New Roman"/>
          <w:bCs/>
          <w:sz w:val="28"/>
          <w:szCs w:val="28"/>
        </w:rPr>
        <w:t>(на которых) предлагается реализация инициативного проекта.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Инициативный проект может содержать помимо сведений, предусмотренных пунктом 2.2. настоящего Порядка, любые иные сведения (включая иллюстративные материалы), которые по мнению инициатора иниц</w:t>
      </w:r>
      <w:r>
        <w:rPr>
          <w:rFonts w:ascii="Times New Roman" w:hAnsi="Times New Roman" w:cs="Times New Roman"/>
          <w:sz w:val="28"/>
          <w:szCs w:val="28"/>
        </w:rPr>
        <w:t>иативного проекта раскрывают цели, порядок, средства реализации и (или) иные особенности инициативного проекта.</w:t>
      </w:r>
    </w:p>
    <w:p w:rsidR="00E7148E" w:rsidRDefault="00E71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48E" w:rsidRDefault="001154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P89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Порядок обсуждения инициативного проекта 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3.1. Инициативный проект до его внесения в Администрацию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инициативного проекта, определения его соответствия интересам жителей муниципального района или его части и целесообразности его реализации, а также принятия собранием или конференцией граждан решения о поддержке инициативного проекта. 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На одном собра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или конференции граждан возможно рассмотрение нескольких инициативных проектов.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3.3.О проведении собрания (конференции) граждан жители должны быть проинформированы инициаторами проекта не менее чем за 10 дней до дня их проведения.</w:t>
      </w:r>
    </w:p>
    <w:p w:rsidR="00E7148E" w:rsidRDefault="001154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3.4. При внесении 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циативного проекта в Администрацию, инициаторы проекта прикладывают к нему протокол собрания (конференции) граждан, который должен содержать следующую информацию:</w:t>
      </w:r>
    </w:p>
    <w:p w:rsidR="00E7148E" w:rsidRDefault="001154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дату и время проведения собрания (конференции) граждан;</w:t>
      </w:r>
    </w:p>
    <w:p w:rsidR="00E7148E" w:rsidRDefault="001154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количество граждан, присутствов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авших на собрании (конференции);</w:t>
      </w:r>
    </w:p>
    <w:p w:rsidR="00E7148E" w:rsidRDefault="001154C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повестку дня о рассмотрении следующих вопросов:</w:t>
      </w:r>
    </w:p>
    <w:p w:rsidR="00E7148E" w:rsidRDefault="001154CE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 выборе инициативного проекта;</w:t>
      </w:r>
    </w:p>
    <w:p w:rsidR="00E7148E" w:rsidRDefault="001154CE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 определении параметров инициативного проекта;</w:t>
      </w:r>
    </w:p>
    <w:p w:rsidR="00E7148E" w:rsidRDefault="001154CE">
      <w:pPr>
        <w:spacing w:before="20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 размере и форме вклада жителей муниципального района, индивидуальных предпринимателей и юридических лиц в реализации инициативного проекта;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Кроме того, выявление мнения граждан по вопросу о поддержке инициативного проекта может осуществляться 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 опроса граждан, в соответствии с Порядком назначения и проведения опроса граждан Ордынского района Новосибирской области, утвержденным решением Совета депутатов Ордынского района Новосибирской области.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подписей граждан (в случае проведения опроса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раждан) по вопросу о поддержке инициативного проекта осуществляется инициаторами проекта в форме подписного </w:t>
      </w:r>
      <w:hyperlink w:anchor="P639" w:tooltip="#P639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листа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№2 к настоящему Положению. 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о гражданине вносятся собственноручно только рукопис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 способом, при этом использование карандашей не допускается.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опроса граждан инициативный проект считается поддержанным гражданами, если в поддержку инициативного проекта подали свои голоса не менее половины граждан, принявших участие в оп</w:t>
      </w:r>
      <w:r>
        <w:rPr>
          <w:rFonts w:ascii="Times New Roman" w:hAnsi="Times New Roman" w:cs="Times New Roman"/>
          <w:sz w:val="28"/>
          <w:szCs w:val="28"/>
        </w:rPr>
        <w:t>росе.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окончания сбора подписей инициатором проекта подсчитывается количество подписей и составляется </w:t>
      </w:r>
      <w:hyperlink w:anchor="P696" w:tooltip="#P696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протокол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итогах сбора подписей граждан в поддержку инициативного проекта по форме согласно приложению №3 к наст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оящему Положению (далее - протокол). Протокол подписывается инициатором проекта. В случае если инициатором проекта является инициативная группа граждан, протокол подписывается всеми членами инициативной группы граждан.</w:t>
      </w:r>
    </w:p>
    <w:p w:rsidR="00E7148E" w:rsidRDefault="00E714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7148E" w:rsidRDefault="001154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Порядок внесение инициативного пр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оекта </w:t>
      </w:r>
    </w:p>
    <w:p w:rsidR="00E7148E" w:rsidRDefault="001154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4.1.В случае если в результате обсуждения инициативный проект был поддержан гражданами, </w:t>
      </w:r>
      <w:r>
        <w:rPr>
          <w:rFonts w:ascii="Times New Roman" w:hAnsi="Times New Roman" w:cs="Times New Roman"/>
          <w:sz w:val="28"/>
          <w:szCs w:val="28"/>
        </w:rPr>
        <w:t>инициатором инициативного проекта осуществляется внесение инициативного проекта в Администрацию, путем направления письма, с приложением инициативного проекта,</w:t>
      </w:r>
      <w:r>
        <w:rPr>
          <w:rFonts w:ascii="Times New Roman" w:hAnsi="Times New Roman" w:cs="Times New Roman"/>
          <w:sz w:val="28"/>
          <w:szCs w:val="28"/>
        </w:rPr>
        <w:t xml:space="preserve"> документов и материалов, входящих в состав проекта.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4.2. Днем внесения в Администрацию инициативного проекта признается день регистрации в Администрации поступивших документов, при условии соблюдения следующих условий: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1) выдвижение инициативного проекта лицом (органом, организацией, группой граждан), которые вправе быть инициаторами инициативного проекта;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полнота комплекта документов в соответствии с пунктом 4.1. настоящего Порядка;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соблюдение требований к содержа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нию документов, предусмотренных статьей 26.1.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 6 октября 2003 года № 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должно быть оформлено согласие на обработку персональных данных иниц</w:t>
      </w:r>
      <w:r>
        <w:rPr>
          <w:rFonts w:ascii="Times New Roman" w:hAnsi="Times New Roman" w:cs="Times New Roman"/>
          <w:sz w:val="28"/>
          <w:szCs w:val="28"/>
        </w:rPr>
        <w:t>иатора проекта (в случае, если внесения проекта инициативной группой, согласие на обработку персональных данных представляют все участники инициативной группы) по форме, согласно приложению №4 к Положению.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внесении инициативного проекта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Администрацию подлежит опубликованию в периодическом печатном издании органов местного самоуправления Ордынского района Новосибирской области «Ордынский Вестник» и размещению на официальном сайте Администрации в течение трех рабочих дней со дня внесения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нициативного проекта в Администрацию и должна содержать сведения, указанные в пункте 2.2. Положения, а также сведения об инициаторах проекта.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граждане информируются о возможности представления в Администрацию своих замечаний и предложений по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нициативному проекту с указанием срока их представления, который не может составлять менее пяти рабочих дней.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 замечания и предложения вправе направлять жители муниципального района, достигшие шестнадцатилетнего возраста.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Администрация в течении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яти календарных дней со дня, следующего за днем истечения срока, установленного в соответствии с пунктом 4.3. настоящего Порядка, проводит обобщение поступивших замечаний и предложений, по результатам которых составляет заключение, которое с учетом замечан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ий и предложений, в течение двух рабочих дней со дня его составления размещается на официальном сайте Администрации.</w:t>
      </w:r>
      <w:bookmarkEnd w:id="2"/>
    </w:p>
    <w:p w:rsidR="00E7148E" w:rsidRDefault="00E714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7148E" w:rsidRDefault="001154CE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Порядок рассмотрение инициативных проектов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Инициативный проект, внесенный в Администрацию, подлежит обязательному рассмотрению в течение 30 дней со дня его внесения, с учетом проведения конкурсного отбора в случаях, предусмотренных пунктом 5.7. Положения. 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Внесенный в Администрацию инициа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тивный проект незамедлительно направляется в Уполномоченный орган Администрации.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Уполномоченный орган Администрации направляет инициативный проект, а также замечания и предложения по инициативному проекту, в адрес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отраслевых (функциональных) отделов,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управлений Администрации по направлению деятельности и в правовой отдел Администрации.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заключения о возможности допуска инициативного проекта к конкурсному отбору (или отказ в поддержке инициативного проекта) осуществляется по каждому инициативн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ому проекту в срок не позднее 7 календарных дней со дня поступления проекта в отдел или управление, курирующее направления деятельности, которым соответствует внесенный инициативный проект.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Отраслевые (функциональные) отделы или управления Администрац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ии, правовой отдел Администрации осуществляют подготовку и направление в адрес Уполномоченного органа Администрации заключений о правомерности, возможности, целесообразности реализации соответствующего инициативного проекта.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По результатам рассмотрени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инициативного проекта Администрация принимает одно из следующих решений: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поддержать инициативный проект и продолжить работу над ним в пределах бюджетных ассигнований, предусмотренных решением о районном бюджете, на соответствующие цели и (или) в соотв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етствии с порядком составления и рассмотрения проекта районного бюджета (внесения изменений в решение о районном бюджете);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Администрация вправе отказать в поддержке инициативного проекта в случаях: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несоблюдения установленного порядка внесения инициативного проекта и его рассмотрения;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несоответствия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Новосибирской области, Уставу Ордынского муниципального района Новосибирской области;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невозможности реализации инициативного проекта ввиду отсутствия у органов местного самоуправления Ордынского района Новосибирской области необходимых полномочий и прав;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отсутствия средств районного бюджета в объеме средств, необходимом для реализации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инициативного проекта, источником формирования которых не являются инициативные платежи;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наличия возможности решения описанной в инициативном проекте проблемы более эффективным способом;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признания инициативного проекта не прошедшим конкурсный отбор.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В случае, если в Администрацию внесено несколько инициативных проектов, в том числе с описанием аналогичных по содержанию приоритетных проблем, Уполномоченный орган Администрации организует проведение конкурсного отбора и информирует об этом инициато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 проектов.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 конкурсному отбору допускаются инициативные проекты, в отношении которых отсутствуют основания для отказа, предусмотренные подпунктами 1 - 3, 5 пункта 5.6. Положения.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Проведение конкурсного отбора инициативных проектов возлагается на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оллегиальный орган (конкурсную комиссию), порядок формирования и деятельности которой определяются Положением, утверждаемым разделом 6 настоящего Положения.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Копия решения по результатам рассмотрения инициативного проекта Администрацией направляется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ициатору проекта способом, указанным инициатором проекта при внесении инициативного проекта.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Решение по результатам рассмотрения инициативного проекта дополнительно может содержать: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предложение инициаторам проекта совместно с отраслевым (функциона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льным) отделом или управлением Администрации, курирующим направление деятельности, которым соответствует внесенный инициативный проект, доработать инициативный проект. В случае, если решение об отказе в поддержке инициативного проекта принято в связи с 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ичием возможности решения описанной в инициативном проекте проблемы более эффективным способом, указанное в настоящем подпункте предложение о совместной доработке проекта обязательно;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рекомендацию представить инициативный проект на рассмотрение Админист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рации иного муниципального образования или государственного органа в соответствии с их компетенцией.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Порядок формирования и деятельности конкурсной комиссии 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Состав конкурсной комиссии (далее – комиссия) формируется Администрацией. При этом 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овина от общего числа членов комиссии должна быть назначена на основе предложений Совета депутатов Ордынского района Новосибирской области.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6.2. Общее число членов комиссии составляет 6 человек.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6.3. Комиссия осуществляет следующие полномочия: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утверждае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регламент проведения конкурсного отбора инициативных проектов;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рассматривает инициативные проекты и материалы к ним;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принимает решение о признании инициативного проекта прошедшим или не прошедшим конкурсный отбор.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6.4. Комиссия состоит из председателя комиссии, заместителя председателя комиссии и членов комиссии.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6.5. Председатель комиссии, заместитель председателя комиссии избираются из числа членов комиссии на первом заседании комиссии в ходе открытого голосования простым большинством голосов от числа членов комиссии, присутствующих на ее заседании.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6.6. Основной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формой работы комиссии является заседание комиссии. Решения, принятые на заседании комиссии, оформляются протоколом, который подписывают все члены комиссии.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6.7. Комиссия правомочна принимать решения только в случае присутствия на ее заседании не менее дв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 третей от общего числа членов комиссии.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6.8. Решение комиссии об инициативных проектах, прошедших конкурсный отбор, принимается открытым голосованием простым большинством голосов присутствующих на заседании лиц, входящих в состав комиссии. 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енства голосов решающим является голос председательствующего на заседании конкурсной комиссии.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6.9. Инициаторам проекта и их представителям при проведении конкурсного отбора должна обеспечиваться возможность участия в рассмотрении комиссией инициативных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оектов и изложения своих позиций по ним. Неявка инициаторов проекта и (или) их представителей на заседание комиссии, на котором рассматривается внесенный инициативный проект, не является препятствием к проведению конкурсного отбора.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6.10. По решению комисс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 в ее заседаниях могут принимать участие и излагать свои позиции по инициативным проектам представители Администрации, Совета депутатов Ордынского района Новосибирской области, эксперты и иные приглашенные лица.</w:t>
      </w:r>
    </w:p>
    <w:p w:rsidR="00E7148E" w:rsidRDefault="00E714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7148E" w:rsidRDefault="001154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7.Порядок проведения комиссией конкурсног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отбора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 Инициативный проект рассматривается конкурсной комиссией в течение 5 дней со дня поступления документов на рассмотрение комиссии.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Отбор инициативных проектов осуществляется в соответствии с критериями конкурсного отбора инициативных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ектов, установленными </w:t>
      </w:r>
      <w:hyperlink w:anchor="P143" w:tooltip="#P143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приложением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 5 к настоящему Положению.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 Инициативный проект считается прошедшим конкурсный отбор при условии, если он набрал наибольшее количество баллов по сравнению с другими инициативными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ектами.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решению комиссии прошедшими конкурсный отбор могут быть признаны несколько инициативных проектов, набравших наибольшее количество баллов по сравнению с другими инициативными проектами, при наличии средств в бюджете муниципального района, необход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имых для реализации данных инициативных проектов.</w:t>
      </w:r>
    </w:p>
    <w:p w:rsidR="00E7148E" w:rsidRDefault="001154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7.4.В случае, если на рассмотрение конкурсной комиссии поступил один инициативный проект, он признается прошедшим конкурсный отбор только при получении максимального количества баллов по всем обязательным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ритериям оценки. </w:t>
      </w:r>
    </w:p>
    <w:p w:rsidR="00E7148E" w:rsidRDefault="001154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7.5. В случае, если по результатам конкурсного отбора два и более инициативных проекта набрали наибольшее равное количество баллов, но при этом объем средств местного бюджета, предусмотренный на реализацию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инициативных проектов, менее объема средств, необходимого для реализации этих инициативных проектов, то прошедшим (прошедшими) конкурсный отбор признается (признаются) инициативный проект (инициативные проекты), который (которые) поступил (поступили) в Адм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инистрацию ранее другого (других) инициативного проекта (инициативных проектов), набравшего (набравших) такое же количество баллов.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 В случае увеличения бюджетных ассигнований на реализацию инициативных в районном бюджете, комиссия признает прошедшим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прошедшими) конкурсный отбор инициативный проект (инициативные проекты), который (которые) набрал (набрали) наибольшее количество баллов по сравнению с другими инициативными проектами и был признан (были признаны) не прошедшим (не прошедшими) конкурсный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 вследствие отсутствия средств в районном бюджете в объеме средств, необходимом для реализации данного (данных) инициативного проекта (инициативных проектов).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Инициативный проект (инициативные проекты), указанный (указанные) в абзаце первом, признается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(признаются) прошедшим (прошедшими) конкурсный отбор при условии наличия средств в районном бюджете в объеме средств, необходимом для реализации инициативного проекта (инициативных проектов).</w:t>
      </w:r>
    </w:p>
    <w:p w:rsidR="00E7148E" w:rsidRDefault="001154C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7.7.В случае, если на рассмотрение конкурсной комиссии поступил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 инициативный проект, он признается прошедшим конкурсный отбор только при получении максимального количества баллов по всем обязательным критериям оценки. 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7.8. Конкурсная комиссия по результатам рассмотрения инициативного проекта принимает одно из сле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дующих решений: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признать инициативный проект прошедшим конкурсный отбор;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признать инициативный проект непрошедшим конкурсный отбор.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7.9. Решение конкурсной комиссии принимается по каждому представленному инициативному проекту.</w:t>
      </w:r>
    </w:p>
    <w:p w:rsidR="00E7148E" w:rsidRDefault="00115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44. Решения комиссии оформляются протоколом в течение 2 рабочих дней со дня заседания комиссии, который подписывается всеми членами комиссии, присутствовавшими на заседании, и направляется в уполномоченный орган администрации района в течение 1 рабочего 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со дня подписания протокола.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7.10. Администрация на основании решения конкурсной комиссии по отбору инициативных проектов    принимает одно из следующих распоряжений: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 о поддержке инициативного проекта и продолжении работы над ним в пределах бюджетных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ассигнований, предусмотренных решением о районном бюджете, на соответствующие цели и (или) в соответствии с порядком составления и рассмотрения проекта районного бюджета (внесения изменений в решение о районном бюджете);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отказать в поддержке инициативн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проекта и вернуть его инициаторам проекта с указанием причин отказа в поддержке инициативного проекта.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признать инициативный проект непрошедшим конкурсный отбор.</w:t>
      </w:r>
    </w:p>
    <w:p w:rsidR="00E7148E" w:rsidRDefault="001154C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7.11. Информация по итогам рассмотрения инициативного проекта подлежит опубликованию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средствах массовой информации и размещению на официальном сайте Администрации в информационно-телекоммуникационной сети «Интернет».</w:t>
      </w:r>
    </w:p>
    <w:p w:rsidR="00E7148E" w:rsidRDefault="00E7148E">
      <w:pPr>
        <w:keepNext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148E" w:rsidRDefault="001154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Реализация инициативных проектов 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8.1. Источником финансового обеспечения реализации инициативных проектов являются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едусмотренные решением о районном бюджете бюджетные ассигнования на реализацию инициативных проектов, формируемые в том числе с учетом объемов инициативных платежей и иных межбюджетных трансфертов, предоставленных в целях финансового обеспечения соответств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ующих расходных обязательств муниципального района.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8.2. Под инициативными платежами понимаются денежные средства инициаторов проектов, образованных в соответствии с законодательством Российской Федерации, уплачиваемые на добровольной основе и зачисляемые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</w:t>
      </w:r>
      <w:hyperlink r:id="rId10" w:tooltip="https://pravo-search.minjust.ru/bigs/showDocument.html?id=B11798FF-43B9-49DB-B06C-4223F9D555E2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кодексом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Российско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Федерации в районный бюджет в целях реализации конкретных инициативных проектов.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8.3. Администрацией ежегодно устанавливается общая предельная сумма финансирования инициативных проектов, исходя из общей суммы средств, предусмотренных в районном бюджете.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8.4. Не допускается выделение финансовых средств из районного бюджета на: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объекты частной собственности;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объекты, расположенные в садоводческих некоммерческих организациях, не находящихся в муниципальной собственности;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ремонт или строительство объ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ектов культового и религиозного назначения;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проекты, которые могут иметь негативное воздействие на окружающую среду;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ремонт или строительство административных зданий, сооружений, являющихся частной собственностью;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объекты, используемые для нужд органов местного самоуправления.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8.5. Уровень софинансирования инициативного проекта за счет средств районного бюджета составляет не менее 20% от стоимости реализации инициативного проекта.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8.6. Исполнитель обеспечивает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зультативность, адресность и целевой характер использования денежных средств, выделенных для реализации инициативного проекта.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8.7. Исполнитель предоставляет отчетность об использовании денежных средств, полученных за счет средств инициаторов проектов, которая предоставляется по требованию представителя инициативной группы.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8.8. В случае, если инициативный проект не был реализован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инициативные платежи подлежат возврату лицам (в том числе организациям), осуществившим их перечисление в районный бюджет до конца финансового года, в котором планируется реализация проекта.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8.9. В случае образования по итогам реализации инициативного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излишне уплаченных инициативных платежей, не использованных в целях реализации инициативного проекта, указанные платежи подлежат возврату лицам, осуществившим их перечисление в районный бюджет и распределяются между ними пропорционально от суммы вноси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мого финансирования.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8.10. 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8.11. Определение исполнителей (подрядчиков, поставщиков) для реализации инициативно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проекта осуществляется в соответствии с требованиями Федерального закона </w:t>
      </w:r>
      <w:hyperlink r:id="rId11" w:tooltip="https://pravo-search.minjust.ru/bigs/showDocument.html?id=E3582471-B8B8-4D69-B4C4-3DF3F904EEA0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05.04.2013 № 44-ФЗ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12" w:tooltip="https://pravo-search.minjust.ru/bigs/showDocument.html?id=E3582471-B8B8-4D69-B4C4-3DF3F904EEA0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контрактной системе в сфере закупок товаров, работ, услуг для обеспечения государственных и муниципальных нужд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после перечисления участниками реализации инициативного проекта в районный бюджет в полном объеме средств, необходимых для софинансир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реализации инициативного проекта.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8.12. Исполнение инициативного проекта, инициатором которого является территориальное общественное самоуправления (ТОС), зарегистрированный в качестве юридического лица, может быть предоставлена субсидия.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Общес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твенный контроль за реализацией инициативного проекта 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9.1. Инициаторы проекта, а также граждане, проживающие на территории муниципального района, уполномоченные собранием (конференцией) граждан или инициаторами проекта, вправе осуществлять общественный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реализацией соответствующего инициативного проекта в формах, предусмотренных законодательством Российской Федерации.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 Информация о ходе рассмотрения инициативного проекта Администрацией и его реализации, в том числе об использовании денежны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средств, имущественном и (или) трудовом участии заинтересованных лиц в его реализации, подлежит опубликованию в периодическом печатном издании органов местного самоуправления Ордынского района Новосибирской области «Ордынский Вестник» и размещению на офи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циальном сайте Администрации в информационно-телекоммуникационной сети «Интернет».</w:t>
      </w:r>
    </w:p>
    <w:p w:rsidR="00E7148E" w:rsidRDefault="001154CE">
      <w:pPr>
        <w:pBdr>
          <w:bottom w:val="single" w:sz="12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9.3. Отчет Администрации по итогам реализации инициативного проекта подлежит опубликованию в периодическом печатном издании органов местного самоуправления Ордынского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области «Ордынский Вестник» и размещению на официальном сайте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позднее чем через 30 дней со дня завершения реализации инициативного проекта.</w:t>
      </w:r>
    </w:p>
    <w:p w:rsidR="00E7148E" w:rsidRDefault="00E714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1154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№1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инициативных проектов на территории Ордынско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 Новосибирской области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(форма)</w:t>
      </w:r>
    </w:p>
    <w:p w:rsidR="00E7148E" w:rsidRDefault="001154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Инициативный проект, претендующий на финансовую поддержку за счет средств бюджета муниципального района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4678"/>
        <w:gridCol w:w="3543"/>
      </w:tblGrid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 характеристика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</w:p>
        </w:tc>
      </w:tr>
      <w:tr w:rsidR="00E7148E">
        <w:trPr>
          <w:trHeight w:val="165"/>
        </w:trPr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rPr>
          <w:trHeight w:val="952"/>
        </w:trPr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местного значения или иные вопросы, право решения которых предоставлено органам местного самоуправления муниципального района, на исполнение которых направлен инициативный проект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Территория реализации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и задачи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инициативного проекта (описание проблемы и обоснование ее актуальности (остроты), предложений по ее решению, описание мероприятий по реализации инициативного проекта)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Описание дальнейшего развития инициативного проекта после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завершения финансирования (использование, содержание и т.д.)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количество жителей муниципального района или его части, заи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нтересованных в реализации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об инициаторе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бюджета муниципального района для реализации инициативного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инициативных платежей, обеспечиваемый инициатором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c>
          <w:tcPr>
            <w:tcW w:w="1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имущественного и (или) трудового участия, обеспечиваемый инициатором проекта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(представитель инициатора) _______________________ Ф.И.О.</w:t>
      </w:r>
    </w:p>
    <w:p w:rsidR="00E7148E" w:rsidRDefault="001154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Приложения: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Протокол собрания или конференции граждан, в том числе собрания или конференции граждан по вопросам осуществления территориального общественного самоуправления (далее – ТОС).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Решение Администрации об определении части территории муниципального района, на которой планируется реализовать инициативный проект.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Расчет и обоснование предполагаемой стоимости инициативного проекта.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Гарантийное письмо, подписанное инициатором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роекта (представителем инициатора), содержащее обязательства по обеспечению инициативных платежей и (или) добровольному имущественному участию и (или) по трудовому участию в реализации инициативного проекта.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Документы, подтверждающие полномочия инициато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 проекта.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Презентационные материалы к инициативному проекту (с использованием средств визуализации инициативного проекта),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дополнительные материалы (чертежи, макеты, графические материалы, фотографии и другие) при необходимости.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Видеозапись собрания или конференции граждан, в том числе собрания или конференции граждан по вопросам осуществления ТОС (при наличии);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Документы и (или) копии документов, иные материалы, подтверждающие продвижение инициативного проекта среди граждан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использованием одного или нескольких информационных каналов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Согласие на обработку персональных данных инициатора проекта (в случае внесения проекта инициативной группой, согласие на обработку персональных данных представляют все участники инициативно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группы).</w:t>
      </w:r>
    </w:p>
    <w:p w:rsidR="00E7148E" w:rsidRDefault="001154CE">
      <w:pPr>
        <w:shd w:val="clear" w:color="auto" w:fill="FFFFFF"/>
        <w:spacing w:after="0" w:line="240" w:lineRule="auto"/>
        <w:ind w:left="540" w:right="6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1154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№2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инициативных проектов на территории Ордынского района Новосибирской области</w:t>
      </w:r>
    </w:p>
    <w:p w:rsidR="00E7148E" w:rsidRDefault="00E7148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Подписной лист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Мы, нижеподписавшиеся, жители Ордынского района Новосибирской области,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поддерживаем инициативный проект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 (наименование инициативного проекта)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Spacing w:w="0" w:type="dxa"/>
        <w:tblInd w:w="-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4"/>
        <w:gridCol w:w="2980"/>
        <w:gridCol w:w="3718"/>
        <w:gridCol w:w="1921"/>
      </w:tblGrid>
      <w:tr w:rsidR="00E7148E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Фамилия,</w:t>
            </w:r>
          </w:p>
          <w:p w:rsidR="00E7148E" w:rsidRDefault="001154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имя, отчество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</w:t>
            </w:r>
          </w:p>
          <w:p w:rsidR="00E7148E" w:rsidRDefault="001154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места жительства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Подпись и дата подписания листа</w:t>
            </w:r>
          </w:p>
        </w:tc>
      </w:tr>
      <w:tr w:rsidR="00E7148E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148E" w:rsidRDefault="001154C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Подписи заверяю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(Ф.И.О., адрес места жительства лица, осуществляющего сбор подписей)________________________________________________________________________________________________________________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"___" __________ 20___ г.                                    ______________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 (подпись)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E7148E" w:rsidRDefault="001154CE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Приложение№3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инициативных проектов на территории Ордынского района Новосибирской области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E714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1154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</w:t>
      </w:r>
    </w:p>
    <w:p w:rsidR="00E7148E" w:rsidRDefault="001154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итогах сбора подписей граждан в поддержку инициативного проекта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__________________________________________________________________.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(наименование инициативного проекта)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Территория, на которой осуществлялся сбор подписей, в соответствии с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распоряжением   администрации   Ордынского района Новосибирской области об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определении части территории__________________________________,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которой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             реализовываться            инициативный            проект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______________________________________________________________________.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   количество   жителей, проживающих   на указанной территории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________________________________________.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 подписей, которое необходимо для учета мнения по вопросу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поддержки инициативного проекта _______________________________________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______________________________________________________________________.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личество подписных листов - ________________________________________.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 подписей в подписных листах в поддержку инициативного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 ________________________________________________________________.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Инициатор проекта 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                ___________________________________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(подпись)                                                   (расшифровка подписи)</w:t>
      </w:r>
    </w:p>
    <w:p w:rsidR="00E7148E" w:rsidRDefault="001154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7148E" w:rsidRDefault="00E7148E">
      <w:pPr>
        <w:spacing w:line="259" w:lineRule="auto"/>
        <w:rPr>
          <w:rFonts w:ascii="Times New Roman" w:hAnsi="Times New Roman" w:cs="Times New Roman"/>
          <w:sz w:val="28"/>
          <w:szCs w:val="28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№4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инициативных проектов на территории Ордынского района Новосибирской области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(форма)</w:t>
      </w:r>
    </w:p>
    <w:p w:rsidR="00E7148E" w:rsidRDefault="001154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на обработку персональных данных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_________________________________________________________________________</w:t>
      </w:r>
    </w:p>
    <w:p w:rsidR="00E7148E" w:rsidRDefault="001154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(фамилия, имя, отчество)</w:t>
      </w:r>
    </w:p>
    <w:p w:rsidR="00E7148E" w:rsidRDefault="00115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зарегистрированный(ая) по адресу: _____________________________________________________________________,</w:t>
      </w:r>
    </w:p>
    <w:p w:rsidR="00E7148E" w:rsidRDefault="001154C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 серия ______________ № ____________ выдан 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(дата документа, удостоверяющего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личность)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_________________________________________________________________</w:t>
      </w:r>
    </w:p>
    <w:p w:rsidR="00E7148E" w:rsidRDefault="001154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(орган, выдавший документ, удостоверяющий личность)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 9 Федерального закона от 27 июля 2006 года № 152-ФЗ «О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персональных данных» настоящим даю свое согласие на обработку моих персональных данных администрацией Ордынского района Новосибирской области, расположенной по адресу: 633261, Новосибирская область, Ордынский район, р.п. Ордынское, проспект Революции, 17.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Обработка персональных данных осуществляется операторами персональных данных в целях рассмотрения представленного мною инициативного проекта на соответствие установленных требований, подготовки заключения о правомерности, возможности, целесообразности реа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лизации представленного мною инициативного проекта, реализации проекта, в случае прохождения его в конкурсном отборе, а также на хранение данных о реализации инициативного проекта на электронных носителях.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согласие предоставляется мной на осущест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третьим лицам 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Также выражаю согласие на опубликование (обнародо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вание) и размещение на официальном сайте администрации Ордынского района Новосибирской области в информационно-телекоммуникационной сети «Интернет» сведений обо мне, как об инициаторе проекта.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согласие дается сроком по достижении целей обработки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в случае траты необходимости в достижении этих целей, если иное не предусмотрено федеральным законом.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 на обработку персональных данных может быть отозвано.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______________________________________________/_______________________/</w:t>
      </w:r>
    </w:p>
    <w:p w:rsidR="00E7148E" w:rsidRDefault="001154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(фамилия, имя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, отчество) (подпись)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E7148E">
      <w:pPr>
        <w:spacing w:after="0" w:line="240" w:lineRule="auto"/>
        <w:ind w:left="5670"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№5</w:t>
      </w:r>
    </w:p>
    <w:p w:rsidR="00E7148E" w:rsidRDefault="001154CE">
      <w:pPr>
        <w:spacing w:after="0" w:line="240" w:lineRule="auto"/>
        <w:ind w:left="5670" w:right="-284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реализации инициативных проектов на территории Ордынского района Новосибирской области</w:t>
      </w:r>
    </w:p>
    <w:p w:rsidR="00E7148E" w:rsidRDefault="001154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(форма)</w:t>
      </w:r>
    </w:p>
    <w:p w:rsidR="00E7148E" w:rsidRDefault="00E7148E">
      <w:pPr>
        <w:shd w:val="clear" w:color="auto" w:fill="FFFFFF"/>
        <w:spacing w:after="0" w:line="298" w:lineRule="atLeast"/>
        <w:ind w:left="540" w:right="60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148E" w:rsidRDefault="00E7148E">
      <w:pPr>
        <w:shd w:val="clear" w:color="auto" w:fill="FFFFFF"/>
        <w:spacing w:after="0" w:line="298" w:lineRule="atLeast"/>
        <w:ind w:right="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7148E" w:rsidRDefault="001154CE">
      <w:pPr>
        <w:shd w:val="clear" w:color="auto" w:fill="FFFFFF"/>
        <w:spacing w:after="0" w:line="298" w:lineRule="atLeast"/>
        <w:ind w:left="540" w:right="60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конкурсного отбора инициативных проектов</w:t>
      </w:r>
    </w:p>
    <w:p w:rsidR="00E7148E" w:rsidRDefault="001154CE">
      <w:pPr>
        <w:shd w:val="clear" w:color="auto" w:fill="FFFFFF"/>
        <w:spacing w:after="0" w:line="298" w:lineRule="atLeast"/>
        <w:ind w:left="540" w:right="60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9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9"/>
        <w:gridCol w:w="6480"/>
        <w:gridCol w:w="2566"/>
      </w:tblGrid>
      <w:tr w:rsidR="00E7148E">
        <w:trPr>
          <w:trHeight w:val="1418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критерия конкурсного отбора</w:t>
            </w:r>
          </w:p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баллов, начисляемых по каждому критерию конкурсного отбора инициативного проекта</w:t>
            </w:r>
          </w:p>
        </w:tc>
      </w:tr>
      <w:tr w:rsidR="00E7148E">
        <w:trPr>
          <w:trHeight w:val="203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Приоритетные направления реализации инициативного проекта: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7148E">
        <w:trPr>
          <w:trHeight w:val="250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благоустройства территории муниципального района или его части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7148E">
        <w:trPr>
          <w:trHeight w:val="475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условий для развития физической культуры, школьного спорта и массового спорта, проведения культурных мероприятий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7148E">
        <w:trPr>
          <w:trHeight w:val="218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обустройства объектов социальной инфраструктуры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7148E">
        <w:trPr>
          <w:trHeight w:val="196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7148E">
        <w:trPr>
          <w:trHeight w:val="227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направления, связанные с решением вопросов местного значения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7148E">
        <w:trPr>
          <w:trHeight w:val="475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жителей муниципального района или его части, заинтересованных в реализации инициативного проекта: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E7148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148E">
        <w:trPr>
          <w:trHeight w:val="280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1000 человек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7148E">
        <w:trPr>
          <w:trHeight w:val="269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1001 до 5000 человек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7148E">
        <w:trPr>
          <w:trHeight w:val="246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5001 человека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E7148E">
        <w:trPr>
          <w:trHeight w:val="262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Планируемый (возможный) объем инициативных платежей населением: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E7148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148E">
        <w:trPr>
          <w:trHeight w:val="266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8 процентов и более от стоимости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7148E">
        <w:trPr>
          <w:trHeight w:val="2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6 процентов до 7,99 процента от стоимости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E7148E">
        <w:trPr>
          <w:trHeight w:val="261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 процентов до 5,99 процента от стоимости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7148E">
        <w:trPr>
          <w:trHeight w:val="475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планируемого (возможного) имущественного и (или) трудового участия заинтересованных лиц в реализации инициативного проекта: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E7148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148E">
        <w:trPr>
          <w:trHeight w:val="22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 процентов стоимости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7148E">
        <w:trPr>
          <w:trHeight w:val="86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15 процентов до 19,99 процента стоимости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7148E">
        <w:trPr>
          <w:trHeight w:val="10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 процентов до 14,99 процента стоимости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7148E">
        <w:trPr>
          <w:trHeight w:val="108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5 процентов до 9,99 процента стоимости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7148E">
        <w:trPr>
          <w:trHeight w:val="286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4,99 процента стоимости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7148E">
        <w:trPr>
          <w:trHeight w:val="683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видеозаписи собрания или конференции граждан, в том числе собрания или конференции граждан по вопросам осуществления ТОС, на котором(ой) решается вопрос о поддержке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1/0</w:t>
            </w:r>
          </w:p>
        </w:tc>
      </w:tr>
      <w:tr w:rsidR="00E7148E">
        <w:trPr>
          <w:trHeight w:val="475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информационных каналов по продвижению инициативного проекта среди граждан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E7148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148E">
        <w:trPr>
          <w:trHeight w:val="190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информационные стенды (листовки, объявления, брошюры, буклеты)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7148E">
        <w:trPr>
          <w:trHeight w:val="14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публикация статей (заметок) в тираже или части тиража отдельного номера периодического печатного издания, отдельного выпуска либо обновлении сетевого издания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7148E">
        <w:trPr>
          <w:trHeight w:val="272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сети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7148E">
        <w:trPr>
          <w:trHeight w:val="475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Визуальное представление инициативного проекта наличие (дизайн-проекта, чертежа, эскиза, схемы проекта и других)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0-3</w:t>
            </w:r>
          </w:p>
        </w:tc>
      </w:tr>
      <w:tr w:rsidR="00E7148E">
        <w:trPr>
          <w:trHeight w:val="333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использования результатов инициативного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E7148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7148E">
        <w:trPr>
          <w:trHeight w:val="254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 года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E7148E">
        <w:trPr>
          <w:trHeight w:val="257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1 года до 3 лет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E7148E">
        <w:trPr>
          <w:trHeight w:val="262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3 лет до 5 лет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7148E">
        <w:trPr>
          <w:trHeight w:val="251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5 лет до 7 лет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7148E">
        <w:trPr>
          <w:trHeight w:val="256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7 лет до 10 лет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7148E">
        <w:trPr>
          <w:trHeight w:val="245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10 лет до 15 лет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E7148E"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15 лет до 20 лет включительно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E7148E">
        <w:trPr>
          <w:trHeight w:val="253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20 лет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E7148E" w:rsidRDefault="001154C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E7148E" w:rsidRDefault="001154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E7148E" w:rsidRDefault="00E714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48E" w:rsidRDefault="00E714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48E" w:rsidRDefault="00E714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7148E" w:rsidRDefault="001154C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№2</w:t>
      </w:r>
    </w:p>
    <w:p w:rsidR="00E7148E" w:rsidRDefault="001154C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решению Совета депутатов </w:t>
      </w:r>
    </w:p>
    <w:p w:rsidR="00E7148E" w:rsidRDefault="001154C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района </w:t>
      </w:r>
    </w:p>
    <w:p w:rsidR="00E7148E" w:rsidRDefault="001154C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E7148E" w:rsidRDefault="001154C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от________ 2023 №___</w:t>
      </w:r>
    </w:p>
    <w:p w:rsidR="00E7148E" w:rsidRDefault="00E7148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E7148E" w:rsidRDefault="001154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определения части территории муниципального района, на которой могут реализовываться инициативные проекты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Порядок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определения части территории муниципального района, на которой могут реализовываться инициативные проекты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настоящий порядок) устанавливает процедуру определения части территории Ордынского района Новосибирской области, на которой могут реализовыва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ться инициативные проекты (далее – муниципальный район, предполагаемая часть территории).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Предполагаемая часть территории, устанавливается администрацией Ордынского района Новосибирской области (далее – Администрация).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 заявлением об определении пре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дполагаемой части территории вправе обратиться инициаторы проекта: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инициативные группы численностью не менее десяти граждан, достигших шестнадцатилетнего возраста и проживающих на территории муниципального района;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органы территориального общественног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самоуправления, осуществляющие свою деятельность на территории муниципального района;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товарищества собственников жилья.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Инициативные проекты могут реализовываться в границах муниципального района в пределах следующих территорий проживания граждан: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границах территорий территориального общественного самоуправления;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многоквартирного жилого дома;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группы жилых домов;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квартала;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городского / сельского поселения муниципального района;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иных территорий проживания граждан.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Для установлен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предполагаемой части территории, до выдвижения инициативного проекта, инициатор проекта обращается в Администрацию с заявлением об определении предполагаемой части территории, на которой планирует реализовывать инициативный проект с описанием ее границ.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Заявление об определении предполагаемой части территории, на которой планируется реализовывать инициативный проект подписывается инициатором проекта.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если инициатором проекта является инициативная группа, заявление подписывается всеми членами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инициативной группы, с указанием фамилий, имен, отчеств, контактных телефонов.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 заявлению инициатор проекта прилагает следующие документы: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краткое описание инициативного проекта;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сведения о предполагаемой части территории.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Администрация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течение пяти рабочих дней со дня поступления заявления принимает решение: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 определении границ предполагаемой части территории;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 отказе в определении границ предполагаемой части территории.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Решение об отказе в определении границ предполагае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части территории, принимается в следующих случаях: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предполагаемая часть территории выходит за пределы территории муниципального района;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запрашиваемая предполагаемая часть территории находится в собственности или закреплена на ином вещном праве за третьими лицами;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границах предполагаемой части территории реализуется иной аналогичный инициативный проект;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виды разрешенного использо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земельного участка на предполагаемой части территории не соответствует целям инициативного проекта;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реализация инициативного проекта на предполагаемой части территории противоречит нормам законодательства.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Решение об отказе в определении предп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олагаемой части территории инициатору проекта направляется в течении 3 (трех) рабочих дней со дня его принятия.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Решение с приложением соответствующего муниципального правового акта Администрации об удовлетворении заявления об определении границ предпол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агаемой части территории инициатору проекта направляется в течении 3 (трех) рабочих дней со дня его принятия.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Отказ в определении предполагаемой части территории, не является препятствием для повторного обращения инициаторов проекта при условии устране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оснований для отказа.</w:t>
      </w:r>
    </w:p>
    <w:p w:rsidR="00E7148E" w:rsidRDefault="001154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Решение Администрации об отказе в определении предполагаемой части территории, может быть обжаловано в установленном законодательством порядке.</w:t>
      </w:r>
    </w:p>
    <w:p w:rsidR="00E7148E" w:rsidRDefault="00E71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</w:p>
    <w:p w:rsidR="00E7148E" w:rsidRDefault="001154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E7148E" w:rsidRDefault="001154CE">
      <w:pPr>
        <w:spacing w:after="0" w:line="240" w:lineRule="auto"/>
        <w:ind w:left="5670"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7148E" w:rsidRDefault="00E7148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" w:name="P143"/>
      <w:bookmarkEnd w:id="3"/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E7148E" w:rsidRDefault="00E7148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Ордынского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августа 2023 г                                                                             Е.А.Быкова</w:t>
      </w:r>
    </w:p>
    <w:p w:rsidR="00E7148E" w:rsidRDefault="00E7148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августа 2023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Г.Д.Склярова</w:t>
      </w: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финансов, учета и отчетности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Ордынского района 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августа 2023 г.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И.Н.Семенова</w:t>
      </w:r>
    </w:p>
    <w:p w:rsidR="00E7148E" w:rsidRDefault="00E7148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финансов и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 политики Ордынского района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E7148E" w:rsidRDefault="001154CE">
      <w:pPr>
        <w:tabs>
          <w:tab w:val="left" w:pos="32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    » августа 2023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С.Н.Анищенко</w:t>
      </w:r>
    </w:p>
    <w:p w:rsidR="00E7148E" w:rsidRDefault="00E714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правового отдела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Ордынского района </w:t>
      </w:r>
    </w:p>
    <w:p w:rsidR="00E7148E" w:rsidRDefault="00115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</w:t>
      </w:r>
    </w:p>
    <w:p w:rsidR="00E7148E" w:rsidRDefault="001154CE">
      <w:pPr>
        <w:tabs>
          <w:tab w:val="left" w:pos="70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августа 2023 г.                                                                          Н.А.Сурдина</w:t>
      </w:r>
    </w:p>
    <w:p w:rsidR="00E7148E" w:rsidRDefault="00E7148E">
      <w:pPr>
        <w:rPr>
          <w:rFonts w:ascii="Times New Roman" w:hAnsi="Times New Roman" w:cs="Times New Roman"/>
          <w:sz w:val="28"/>
          <w:szCs w:val="28"/>
        </w:rPr>
      </w:pPr>
    </w:p>
    <w:sectPr w:rsidR="00E7148E">
      <w:pgSz w:w="11906" w:h="16838"/>
      <w:pgMar w:top="99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48E" w:rsidRDefault="001154CE">
      <w:pPr>
        <w:spacing w:after="0" w:line="240" w:lineRule="auto"/>
      </w:pPr>
      <w:r>
        <w:separator/>
      </w:r>
    </w:p>
  </w:endnote>
  <w:endnote w:type="continuationSeparator" w:id="0">
    <w:p w:rsidR="00E7148E" w:rsidRDefault="0011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48E" w:rsidRDefault="001154CE">
      <w:pPr>
        <w:spacing w:after="0" w:line="240" w:lineRule="auto"/>
      </w:pPr>
      <w:r>
        <w:separator/>
      </w:r>
    </w:p>
  </w:footnote>
  <w:footnote w:type="continuationSeparator" w:id="0">
    <w:p w:rsidR="00E7148E" w:rsidRDefault="00115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9C24E2"/>
    <w:multiLevelType w:val="multilevel"/>
    <w:tmpl w:val="65923102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color w:val="000000"/>
        <w:sz w:val="26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  <w:sz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  <w:sz w:val="26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  <w:sz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  <w:sz w:val="26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  <w:sz w:val="26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  <w:sz w:val="26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  <w:sz w:val="26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  <w:sz w:val="2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8E"/>
    <w:rsid w:val="001154CE"/>
    <w:rsid w:val="00E7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4D3BE-80B0-41F8-97A6-F49449C8C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note text"/>
    <w:basedOn w:val="a"/>
    <w:link w:val="af7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Pr>
      <w:rFonts w:ascii="Times New Roman" w:eastAsia="Times New Roman" w:hAnsi="Times New Roman" w:cs="Times New Roman"/>
      <w:sz w:val="20"/>
      <w:szCs w:val="20"/>
    </w:rPr>
  </w:style>
  <w:style w:type="character" w:styleId="af8">
    <w:name w:val="footnote reference"/>
    <w:uiPriority w:val="99"/>
    <w:semiHidden/>
    <w:unhideWhenUsed/>
    <w:rPr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Segoe UI" w:hAnsi="Segoe UI" w:cs="Segoe UI"/>
      <w:sz w:val="18"/>
      <w:szCs w:val="18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4233B0E45F8CFF788DFD50249D45B000CFFBCC8E91C8237CCC844DEBF344991227A2B0D290F324FC657CCF384A761AAC8AE21B8BCBG3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avo-search.minjust.ru/bigs/showDocument.html?id=E3582471-B8B8-4D69-B4C4-3DF3F904EEA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avo-search.minjust.ru/bigs/showDocument.html?id=E3582471-B8B8-4D69-B4C4-3DF3F904EEA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avo-search.minjust.ru/bigs/showDocument.html?id=B11798FF-43B9-49DB-B06C-4223F9D555E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4233B0E45F8CFF788DFD50249D45B000CFF6C58C97C8237CCC844DEBF344990027FAB4D696E670AE3F2BC23AC4G8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E6D58-98DC-45F0-8BF0-F70A7C2D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7358</Words>
  <Characters>41942</Characters>
  <Application>Microsoft Office Word</Application>
  <DocSecurity>0</DocSecurity>
  <Lines>349</Lines>
  <Paragraphs>98</Paragraphs>
  <ScaleCrop>false</ScaleCrop>
  <Company/>
  <LinksUpToDate>false</LinksUpToDate>
  <CharactersWithSpaces>49202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41</cp:revision>
  <dcterms:created xsi:type="dcterms:W3CDTF">2023-07-17T07:56:00Z</dcterms:created>
  <dcterms:modified xsi:type="dcterms:W3CDTF">2023-08-23T08:08:00Z</dcterms:modified>
</cp:coreProperties>
</file>